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F6D" w:rsidRDefault="00A31F6D">
      <w:r>
        <w:t>Evaluate cost and show wow – quick editing, add feature</w:t>
      </w:r>
    </w:p>
    <w:p w:rsidR="00A31F6D" w:rsidRDefault="00A31F6D">
      <w:r>
        <w:t>Cost Manager</w:t>
      </w:r>
    </w:p>
    <w:p w:rsidR="00A31F6D" w:rsidRDefault="00A31F6D">
      <w:r>
        <w:t>Cost Task Pane</w:t>
      </w:r>
    </w:p>
    <w:p w:rsidR="00B70B7D" w:rsidRDefault="00B70B7D">
      <w:r>
        <w:t>Refine cost estimate</w:t>
      </w:r>
    </w:p>
    <w:p w:rsidR="00A31F6D" w:rsidRDefault="00A31F6D">
      <w:r>
        <w:t>Custom operation</w:t>
      </w:r>
    </w:p>
    <w:p w:rsidR="00A31F6D" w:rsidRDefault="00A31F6D">
      <w:r>
        <w:t>Set Baseline</w:t>
      </w:r>
    </w:p>
    <w:p w:rsidR="00A31F6D" w:rsidRDefault="00A31F6D">
      <w:r>
        <w:t>Select New Materials</w:t>
      </w:r>
    </w:p>
    <w:p w:rsidR="00A31F6D" w:rsidRDefault="00A31F6D">
      <w:r>
        <w:t>Add Library Feature</w:t>
      </w:r>
    </w:p>
    <w:p w:rsidR="00A31F6D" w:rsidRDefault="00A31F6D">
      <w:r>
        <w:t>Manual override</w:t>
      </w:r>
    </w:p>
    <w:p w:rsidR="00A31F6D" w:rsidRDefault="00A31F6D">
      <w:r>
        <w:t>Generate costing report</w:t>
      </w:r>
    </w:p>
    <w:p w:rsidR="00A31F6D" w:rsidRDefault="00A31F6D">
      <w:r>
        <w:br w:type="page"/>
      </w:r>
    </w:p>
    <w:p w:rsidR="00ED7195" w:rsidRDefault="00ED7195" w:rsidP="00ED7195">
      <w:r>
        <w:lastRenderedPageBreak/>
        <w:t>Sheet Metal</w:t>
      </w:r>
    </w:p>
    <w:p w:rsidR="00ED7195" w:rsidRDefault="001E5F6B" w:rsidP="00ED7195">
      <w:pPr>
        <w:pStyle w:val="ListParagraph"/>
        <w:numPr>
          <w:ilvl w:val="0"/>
          <w:numId w:val="1"/>
        </w:numPr>
      </w:pPr>
      <w:r>
        <w:t xml:space="preserve">Automatically cost a part, an introduction to costing. </w:t>
      </w:r>
    </w:p>
    <w:p w:rsidR="00ED7195" w:rsidRDefault="00ED7195" w:rsidP="00ED7195">
      <w:pPr>
        <w:pStyle w:val="ListParagraph"/>
        <w:numPr>
          <w:ilvl w:val="1"/>
          <w:numId w:val="1"/>
        </w:numPr>
      </w:pPr>
      <w:r>
        <w:t>Open part</w:t>
      </w:r>
    </w:p>
    <w:p w:rsidR="00ED7195" w:rsidRDefault="002F24C0" w:rsidP="00ED7195">
      <w:pPr>
        <w:pStyle w:val="ListParagraph"/>
        <w:numPr>
          <w:ilvl w:val="1"/>
          <w:numId w:val="1"/>
        </w:numPr>
      </w:pPr>
      <w:r>
        <w:t>Evaluate&gt;Costing&gt;Sheet Metal Costing</w:t>
      </w:r>
    </w:p>
    <w:p w:rsidR="00AA2111" w:rsidRDefault="00AA2111" w:rsidP="00ED7195">
      <w:pPr>
        <w:pStyle w:val="ListParagraph"/>
        <w:numPr>
          <w:ilvl w:val="1"/>
          <w:numId w:val="1"/>
        </w:numPr>
      </w:pPr>
      <w:r>
        <w:t>Make sure the template is set to [the tutorial template] and plain carbon steel is selected in the material section.</w:t>
      </w:r>
    </w:p>
    <w:p w:rsidR="00ED7195" w:rsidRDefault="002F24C0" w:rsidP="00ED7195">
      <w:pPr>
        <w:pStyle w:val="ListParagraph"/>
        <w:numPr>
          <w:ilvl w:val="1"/>
          <w:numId w:val="1"/>
        </w:numPr>
      </w:pPr>
      <w:r>
        <w:t xml:space="preserve">Your sheet metal part is automatically evaluated for cost. </w:t>
      </w:r>
      <w:r w:rsidR="00AA2111">
        <w:t xml:space="preserve">The </w:t>
      </w:r>
      <w:r w:rsidR="007F1ABD">
        <w:t xml:space="preserve">total </w:t>
      </w:r>
      <w:r w:rsidR="00AA2111">
        <w:t xml:space="preserve">Cost </w:t>
      </w:r>
      <w:proofErr w:type="gramStart"/>
      <w:r w:rsidR="00AA2111">
        <w:t>Per</w:t>
      </w:r>
      <w:proofErr w:type="gramEnd"/>
      <w:r w:rsidR="00AA2111">
        <w:t xml:space="preserve"> Part</w:t>
      </w:r>
      <w:r w:rsidR="007F1ABD">
        <w:t xml:space="preserve"> is </w:t>
      </w:r>
      <w:r w:rsidR="00AA2111">
        <w:t>displayed</w:t>
      </w:r>
      <w:r w:rsidR="007F1ABD">
        <w:t xml:space="preserve"> at the bottom of the costing task pane on the right side of the screen. </w:t>
      </w:r>
    </w:p>
    <w:p w:rsidR="00AA2111" w:rsidRDefault="00AA2111" w:rsidP="00ED7195">
      <w:pPr>
        <w:pStyle w:val="ListParagraph"/>
        <w:numPr>
          <w:ilvl w:val="1"/>
          <w:numId w:val="1"/>
        </w:numPr>
      </w:pPr>
      <w:r>
        <w:t xml:space="preserve">Costing automatically adjusts to any changes that are made to the 3D model. </w:t>
      </w:r>
      <w:r>
        <w:rPr>
          <w:b/>
        </w:rPr>
        <w:t xml:space="preserve">Extend the part by selecting the top face of the sheet metal part, </w:t>
      </w:r>
      <w:r w:rsidR="00AF62B7">
        <w:rPr>
          <w:b/>
        </w:rPr>
        <w:t xml:space="preserve">and selecting the 120 mm dimension. Change the value to 150 and rebuild. </w:t>
      </w:r>
      <w:r w:rsidR="00AF62B7">
        <w:t>Note that the price has increased.</w:t>
      </w:r>
      <w:r w:rsidR="00AF62B7">
        <w:br/>
      </w:r>
      <w:r w:rsidR="00AF62B7">
        <w:rPr>
          <w:noProof/>
        </w:rPr>
        <w:drawing>
          <wp:inline distT="0" distB="0" distL="0" distR="0">
            <wp:extent cx="4552950" cy="3333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2950" cy="3333750"/>
                    </a:xfrm>
                    <a:prstGeom prst="rect">
                      <a:avLst/>
                    </a:prstGeom>
                    <a:noFill/>
                    <a:ln>
                      <a:noFill/>
                    </a:ln>
                  </pic:spPr>
                </pic:pic>
              </a:graphicData>
            </a:graphic>
          </wp:inline>
        </w:drawing>
      </w:r>
    </w:p>
    <w:p w:rsidR="00B70B7D" w:rsidRDefault="00B70B7D" w:rsidP="00ED7195">
      <w:pPr>
        <w:pStyle w:val="ListParagraph"/>
        <w:numPr>
          <w:ilvl w:val="1"/>
          <w:numId w:val="1"/>
        </w:numPr>
      </w:pPr>
      <w:r>
        <w:rPr>
          <w:b/>
        </w:rPr>
        <w:lastRenderedPageBreak/>
        <w:t>Select Isometric view.</w:t>
      </w:r>
      <w:r>
        <w:t xml:space="preserve"> </w:t>
      </w:r>
      <w:r w:rsidRPr="00540017">
        <w:rPr>
          <w:b/>
        </w:rPr>
        <w:t>Suppress the hem feature.</w:t>
      </w:r>
      <w:r>
        <w:t xml:space="preserve"> Notice that the price has adjusted accordingly.</w:t>
      </w:r>
      <w:r>
        <w:br/>
      </w:r>
      <w:r>
        <w:rPr>
          <w:noProof/>
        </w:rPr>
        <w:drawing>
          <wp:inline distT="0" distB="0" distL="0" distR="0">
            <wp:extent cx="4352925" cy="4095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52925" cy="4095750"/>
                    </a:xfrm>
                    <a:prstGeom prst="rect">
                      <a:avLst/>
                    </a:prstGeom>
                    <a:noFill/>
                    <a:ln>
                      <a:noFill/>
                    </a:ln>
                  </pic:spPr>
                </pic:pic>
              </a:graphicData>
            </a:graphic>
          </wp:inline>
        </w:drawing>
      </w:r>
      <w:r>
        <w:t xml:space="preserve"> </w:t>
      </w:r>
    </w:p>
    <w:p w:rsidR="00AF62B7" w:rsidRDefault="004A7738" w:rsidP="00ED7195">
      <w:pPr>
        <w:pStyle w:val="ListParagraph"/>
        <w:numPr>
          <w:ilvl w:val="1"/>
          <w:numId w:val="1"/>
        </w:numPr>
      </w:pPr>
      <w:r>
        <w:t xml:space="preserve">You can quickly experiment with various sheet thicknesses within costing without editing the part. In the Costing Task manager, in the Material section, there is a dropdown menu called “Thickness from template.” Costing automatically selects the sheet thickness from the template that most closely matches the part thickness. </w:t>
      </w:r>
    </w:p>
    <w:p w:rsidR="004A73B1" w:rsidRDefault="004A73B1" w:rsidP="004A73B1">
      <w:pPr>
        <w:pStyle w:val="ListParagraph"/>
        <w:numPr>
          <w:ilvl w:val="2"/>
          <w:numId w:val="1"/>
        </w:numPr>
      </w:pPr>
      <w:r>
        <w:rPr>
          <w:b/>
        </w:rPr>
        <w:t>Change the sheet thickness by selecting 2.0000 mm from the thickness from template dropdown menu.</w:t>
      </w:r>
      <w:r>
        <w:t xml:space="preserve"> The price has increased. This menu allows you to simulate a change in thickness without editing the part. Notice that an icon has appeared. This lets you know that the thickness you are using to calculate cost is different than the actual thickness of the model.</w:t>
      </w:r>
      <w:r w:rsidR="00540017">
        <w:t xml:space="preserve"> To return to the original thickness, simply select it from the dropdown menu. </w:t>
      </w:r>
    </w:p>
    <w:p w:rsidR="004A73B1" w:rsidRDefault="001E5F6B" w:rsidP="004A73B1">
      <w:pPr>
        <w:pStyle w:val="ListParagraph"/>
        <w:numPr>
          <w:ilvl w:val="1"/>
          <w:numId w:val="1"/>
        </w:numPr>
      </w:pPr>
      <w:r>
        <w:t xml:space="preserve">Below the thickness menu is the Material cost section. </w:t>
      </w:r>
      <w:r>
        <w:rPr>
          <w:b/>
        </w:rPr>
        <w:t>Override the current material cost to 2.50 USD/kg.</w:t>
      </w:r>
      <w:r>
        <w:t xml:space="preserve"> The price has decreased.</w:t>
      </w:r>
    </w:p>
    <w:p w:rsidR="001E5F6B" w:rsidRPr="00DA23B7" w:rsidRDefault="001E5F6B" w:rsidP="001E5F6B">
      <w:pPr>
        <w:pStyle w:val="ListParagraph"/>
        <w:numPr>
          <w:ilvl w:val="2"/>
          <w:numId w:val="1"/>
        </w:numPr>
      </w:pPr>
      <w:r>
        <w:t xml:space="preserve">The material cost panel is now highlighted in yellow, indicating that you overrode the cost from the template. A new button has also appeared, allowing you the option to return to the template default cost. </w:t>
      </w:r>
      <w:r>
        <w:t xml:space="preserve"> </w:t>
      </w:r>
      <w:r w:rsidRPr="001E5F6B">
        <w:rPr>
          <w:b/>
        </w:rPr>
        <w:t>Leave the material cost at 2.50 USD/kg</w:t>
      </w:r>
    </w:p>
    <w:p w:rsidR="00ED7195" w:rsidRDefault="007F1ABD" w:rsidP="00ED7195">
      <w:pPr>
        <w:pStyle w:val="ListParagraph"/>
        <w:numPr>
          <w:ilvl w:val="0"/>
          <w:numId w:val="1"/>
        </w:numPr>
      </w:pPr>
      <w:r>
        <w:t>Costing Manager</w:t>
      </w:r>
    </w:p>
    <w:p w:rsidR="000304E0" w:rsidRDefault="001F6109" w:rsidP="00ED7195">
      <w:pPr>
        <w:pStyle w:val="ListParagraph"/>
        <w:numPr>
          <w:ilvl w:val="1"/>
          <w:numId w:val="1"/>
        </w:numPr>
      </w:pPr>
      <w:r>
        <w:t>You see o</w:t>
      </w:r>
      <w:r w:rsidR="00ED7195">
        <w:t>n the left side is the “costing manager”</w:t>
      </w:r>
      <w:r>
        <w:t xml:space="preserve">. The costing manager contains all of the operations that are necessary to manufacture the part. Expand each folder to see </w:t>
      </w:r>
      <w:r>
        <w:lastRenderedPageBreak/>
        <w:t xml:space="preserve">the details. You see under Setup, the machines that are going to be used to manufacture the part. </w:t>
      </w:r>
    </w:p>
    <w:p w:rsidR="00ED7195" w:rsidRDefault="004E58DF" w:rsidP="000304E0">
      <w:pPr>
        <w:pStyle w:val="ListParagraph"/>
        <w:numPr>
          <w:ilvl w:val="2"/>
          <w:numId w:val="1"/>
        </w:numPr>
      </w:pPr>
      <w:r>
        <w:rPr>
          <w:b/>
        </w:rPr>
        <w:t>Expand the Setup folder and h</w:t>
      </w:r>
      <w:r w:rsidR="001F6109" w:rsidRPr="000304E0">
        <w:rPr>
          <w:b/>
        </w:rPr>
        <w:t>over your curser over the first setup</w:t>
      </w:r>
      <w:r w:rsidR="001F6109" w:rsidRPr="004E58DF">
        <w:rPr>
          <w:b/>
        </w:rPr>
        <w:t>: Laser</w:t>
      </w:r>
      <w:r w:rsidR="00540017">
        <w:rPr>
          <w:b/>
        </w:rPr>
        <w:t xml:space="preserve"> Setup</w:t>
      </w:r>
      <w:r w:rsidR="001F6109">
        <w:t>. A tooltip will show you the portion of the setup cost that is applied to this individual p</w:t>
      </w:r>
      <w:r>
        <w:t>art. Keep in mind that any cost values</w:t>
      </w:r>
      <w:r w:rsidR="001F6109">
        <w:t xml:space="preserve"> you see </w:t>
      </w:r>
      <w:r>
        <w:t xml:space="preserve">in the Costing Manager </w:t>
      </w:r>
      <w:r w:rsidR="001F6109">
        <w:t xml:space="preserve">are per part. Since </w:t>
      </w:r>
      <w:r w:rsidR="001F6109" w:rsidRPr="004E58DF">
        <w:t>we</w:t>
      </w:r>
      <w:r w:rsidR="001F6109">
        <w:t xml:space="preserve"> are currently looking at 100 parts per lot and the setup cost is 20 USD/lot for this machine, the total cost per part is 0.20 USD. </w:t>
      </w:r>
    </w:p>
    <w:p w:rsidR="00D439F1" w:rsidRDefault="00D439F1" w:rsidP="000304E0">
      <w:pPr>
        <w:pStyle w:val="ListParagraph"/>
        <w:numPr>
          <w:ilvl w:val="2"/>
          <w:numId w:val="1"/>
        </w:numPr>
      </w:pPr>
      <w:r>
        <w:t xml:space="preserve">Additional setup costs may be added by right clicking the Setup folder and either selecting a predefined setup cost from the template or specifying a custom setup cost. </w:t>
      </w:r>
      <w:r>
        <w:rPr>
          <w:b/>
        </w:rPr>
        <w:t>Right click Setup&gt;Select Setup Cost&gt;Inspection to add an inspection cost that has already been defined in this template.</w:t>
      </w:r>
      <w:r>
        <w:rPr>
          <w:b/>
        </w:rPr>
        <w:br/>
      </w:r>
      <w:r>
        <w:rPr>
          <w:noProof/>
        </w:rPr>
        <w:drawing>
          <wp:inline distT="0" distB="0" distL="0" distR="0">
            <wp:extent cx="2895600" cy="1314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5600" cy="1314450"/>
                    </a:xfrm>
                    <a:prstGeom prst="rect">
                      <a:avLst/>
                    </a:prstGeom>
                    <a:noFill/>
                    <a:ln>
                      <a:noFill/>
                    </a:ln>
                  </pic:spPr>
                </pic:pic>
              </a:graphicData>
            </a:graphic>
          </wp:inline>
        </w:drawing>
      </w:r>
    </w:p>
    <w:p w:rsidR="000304E0" w:rsidRDefault="001F6109" w:rsidP="00ED7195">
      <w:pPr>
        <w:pStyle w:val="ListParagraph"/>
        <w:numPr>
          <w:ilvl w:val="1"/>
          <w:numId w:val="1"/>
        </w:numPr>
      </w:pPr>
      <w:r w:rsidRPr="000304E0">
        <w:rPr>
          <w:b/>
        </w:rPr>
        <w:t>Expand the cut path folder</w:t>
      </w:r>
      <w:r>
        <w:t xml:space="preserve">. The cut path folder contains the laser cut paths needed to cut out the sheet metal shape from the blank. </w:t>
      </w:r>
    </w:p>
    <w:p w:rsidR="000304E0" w:rsidRDefault="00FA6637" w:rsidP="000304E0">
      <w:pPr>
        <w:pStyle w:val="ListParagraph"/>
        <w:numPr>
          <w:ilvl w:val="2"/>
          <w:numId w:val="1"/>
        </w:numPr>
      </w:pPr>
      <w:r w:rsidRPr="000304E0">
        <w:rPr>
          <w:b/>
        </w:rPr>
        <w:t>Click on any cut path and see that cut path highlighted on the part</w:t>
      </w:r>
      <w:r>
        <w:t xml:space="preserve">. </w:t>
      </w:r>
    </w:p>
    <w:p w:rsidR="001F6109" w:rsidRPr="000304E0" w:rsidRDefault="007C3F61" w:rsidP="000304E0">
      <w:pPr>
        <w:pStyle w:val="ListParagraph"/>
        <w:numPr>
          <w:ilvl w:val="2"/>
          <w:numId w:val="1"/>
        </w:numPr>
        <w:rPr>
          <w:b/>
        </w:rPr>
      </w:pPr>
      <w:proofErr w:type="gramStart"/>
      <w:r w:rsidRPr="000304E0">
        <w:rPr>
          <w:b/>
        </w:rPr>
        <w:t>Hover</w:t>
      </w:r>
      <w:proofErr w:type="gramEnd"/>
      <w:r w:rsidRPr="000304E0">
        <w:rPr>
          <w:b/>
        </w:rPr>
        <w:t xml:space="preserve"> your curser over any cut path to see the detailed calculations for the cut path. </w:t>
      </w:r>
    </w:p>
    <w:p w:rsidR="007C3F61" w:rsidRDefault="007C3F61" w:rsidP="00ED7195">
      <w:pPr>
        <w:pStyle w:val="ListParagraph"/>
        <w:numPr>
          <w:ilvl w:val="1"/>
          <w:numId w:val="1"/>
        </w:numPr>
      </w:pPr>
      <w:r w:rsidRPr="000304E0">
        <w:rPr>
          <w:b/>
        </w:rPr>
        <w:t>Expand the Bends folder</w:t>
      </w:r>
      <w:r>
        <w:t xml:space="preserve">. The bends folder contains information about the bend operations necessary to give this sheet metal part its shape. </w:t>
      </w:r>
      <w:r w:rsidR="002F24C0" w:rsidRPr="000304E0">
        <w:rPr>
          <w:b/>
        </w:rPr>
        <w:t>Click a bend</w:t>
      </w:r>
      <w:r w:rsidR="002F24C0">
        <w:t xml:space="preserve"> and see that bend on the part. </w:t>
      </w:r>
    </w:p>
    <w:p w:rsidR="00616489" w:rsidRDefault="00616489" w:rsidP="00ED7195">
      <w:pPr>
        <w:pStyle w:val="ListParagraph"/>
        <w:numPr>
          <w:ilvl w:val="1"/>
          <w:numId w:val="1"/>
        </w:numPr>
      </w:pPr>
      <w:r>
        <w:rPr>
          <w:b/>
        </w:rPr>
        <w:t xml:space="preserve">Expand the Library Features folder. </w:t>
      </w:r>
      <w:r>
        <w:t xml:space="preserve">Library features only appear in this folder when they have corresponding information in the current template being used. </w:t>
      </w:r>
    </w:p>
    <w:p w:rsidR="002F24C0" w:rsidRDefault="002F24C0" w:rsidP="00ED7195">
      <w:pPr>
        <w:pStyle w:val="ListParagraph"/>
        <w:numPr>
          <w:ilvl w:val="1"/>
          <w:numId w:val="1"/>
        </w:numPr>
      </w:pPr>
      <w:r>
        <w:t>You will notice that the last t</w:t>
      </w:r>
      <w:r w:rsidR="00D439F1">
        <w:t>wo</w:t>
      </w:r>
      <w:r>
        <w:t xml:space="preserve"> folders</w:t>
      </w:r>
      <w:r w:rsidR="004E58DF">
        <w:t xml:space="preserve"> (Custom </w:t>
      </w:r>
      <w:proofErr w:type="gramStart"/>
      <w:r w:rsidR="004E58DF">
        <w:t>Operations,</w:t>
      </w:r>
      <w:proofErr w:type="gramEnd"/>
      <w:r w:rsidR="004E58DF">
        <w:t xml:space="preserve"> and No Cost Assigned)</w:t>
      </w:r>
      <w:r>
        <w:t xml:space="preserve"> in the costing manager are empty, because they contain no information.</w:t>
      </w:r>
    </w:p>
    <w:p w:rsidR="00F87F15" w:rsidRDefault="00F87F15">
      <w:r>
        <w:br w:type="page"/>
      </w:r>
    </w:p>
    <w:p w:rsidR="00ED7195" w:rsidRDefault="00680AAC" w:rsidP="007F1ABD">
      <w:pPr>
        <w:pStyle w:val="ListParagraph"/>
        <w:numPr>
          <w:ilvl w:val="0"/>
          <w:numId w:val="1"/>
        </w:numPr>
      </w:pPr>
      <w:r>
        <w:lastRenderedPageBreak/>
        <w:t>Costing Task-p</w:t>
      </w:r>
      <w:r w:rsidR="007F1ABD">
        <w:t>ane</w:t>
      </w:r>
    </w:p>
    <w:p w:rsidR="00680AAC" w:rsidRDefault="00680AAC" w:rsidP="00680AAC">
      <w:pPr>
        <w:pStyle w:val="ListParagraph"/>
        <w:numPr>
          <w:ilvl w:val="1"/>
          <w:numId w:val="1"/>
        </w:numPr>
      </w:pPr>
      <w:r>
        <w:t xml:space="preserve">The Costing </w:t>
      </w:r>
      <w:proofErr w:type="spellStart"/>
      <w:r>
        <w:t>Taskpane</w:t>
      </w:r>
      <w:proofErr w:type="spellEnd"/>
      <w:r>
        <w:t xml:space="preserve"> </w:t>
      </w:r>
      <w:r w:rsidR="004E58DF">
        <w:t xml:space="preserve">on the right-hand side of the screen </w:t>
      </w:r>
      <w:r>
        <w:t xml:space="preserve">contains information that controls the inputs for the cost calculation. At the bottom of the task pane, is the Estimated Cost </w:t>
      </w:r>
      <w:proofErr w:type="gramStart"/>
      <w:r>
        <w:t>Per</w:t>
      </w:r>
      <w:proofErr w:type="gramEnd"/>
      <w:r>
        <w:t xml:space="preserve"> Part section. You can compare previous and current values. Below the cost comparison area </w:t>
      </w:r>
      <w:r w:rsidR="005B0E17">
        <w:t>is</w:t>
      </w:r>
      <w:r>
        <w:t xml:space="preserve"> a further detailed breakdown of the part cost as Material, Manufacturing costs (Machine, overhead, labor, etc…</w:t>
      </w:r>
      <w:r w:rsidR="00B95FD6">
        <w:t>), and Discount/Markup.</w:t>
      </w:r>
    </w:p>
    <w:p w:rsidR="00B95FD6" w:rsidRDefault="000304E0" w:rsidP="00B95FD6">
      <w:pPr>
        <w:pStyle w:val="ListParagraph"/>
        <w:numPr>
          <w:ilvl w:val="1"/>
          <w:numId w:val="1"/>
        </w:numPr>
      </w:pPr>
      <w:r>
        <w:t xml:space="preserve">At the top of the Costing </w:t>
      </w:r>
      <w:proofErr w:type="spellStart"/>
      <w:r>
        <w:t>T</w:t>
      </w:r>
      <w:r w:rsidR="00B95FD6">
        <w:t>askpane</w:t>
      </w:r>
      <w:proofErr w:type="spellEnd"/>
      <w:r w:rsidR="00B95FD6">
        <w:t xml:space="preserve"> is th</w:t>
      </w:r>
      <w:r>
        <w:t>e current Costing T</w:t>
      </w:r>
      <w:r w:rsidR="00B95FD6">
        <w:t>emplate that is being used. Costing templates contain all of the detailed information necessary to calculate manufacturing costs, including things like materia</w:t>
      </w:r>
      <w:r w:rsidR="004E58DF">
        <w:t>ls, material thickness, machine specifications</w:t>
      </w:r>
      <w:r w:rsidR="00B95FD6">
        <w:t>, setup costs, labor costs, library features, and custom operations.</w:t>
      </w:r>
    </w:p>
    <w:p w:rsidR="0008371D" w:rsidRDefault="00616489" w:rsidP="0008371D">
      <w:pPr>
        <w:pStyle w:val="ListParagraph"/>
        <w:numPr>
          <w:ilvl w:val="2"/>
          <w:numId w:val="1"/>
        </w:numPr>
      </w:pPr>
      <w:r>
        <w:t xml:space="preserve">All of the information in costing templates is fully customizable. Edit a template by clicking the button: Launch Template Editor. NOTE: The template editor </w:t>
      </w:r>
      <w:r w:rsidR="00A23E97">
        <w:t>may also be opened by running the Costing Template Editor found in the install directory.</w:t>
      </w:r>
      <w:r w:rsidR="00A23E97">
        <w:br/>
        <w:t>To use a custom template, its location must be added to Tools&gt;Options&gt;File Locations&gt;Costing Templates</w:t>
      </w:r>
    </w:p>
    <w:p w:rsidR="00B95FD6" w:rsidRDefault="00B95FD6" w:rsidP="00B95FD6">
      <w:pPr>
        <w:pStyle w:val="ListParagraph"/>
        <w:numPr>
          <w:ilvl w:val="1"/>
          <w:numId w:val="1"/>
        </w:numPr>
      </w:pPr>
      <w:r>
        <w:t xml:space="preserve">Below the costing templates is the Material section. All of this information comes from the costing template. </w:t>
      </w:r>
      <w:r w:rsidR="002B6E49">
        <w:t>This section contains information about the</w:t>
      </w:r>
      <w:r w:rsidR="00055E0B">
        <w:t xml:space="preserve"> raw material including thickness and cost per weight.</w:t>
      </w:r>
      <w:r w:rsidR="002B6E49">
        <w:t xml:space="preserve"> </w:t>
      </w:r>
    </w:p>
    <w:p w:rsidR="003A4026" w:rsidRDefault="000304E0" w:rsidP="00B95FD6">
      <w:pPr>
        <w:pStyle w:val="ListParagraph"/>
        <w:numPr>
          <w:ilvl w:val="1"/>
          <w:numId w:val="1"/>
        </w:numPr>
      </w:pPr>
      <w:r>
        <w:t>The next section is</w:t>
      </w:r>
      <w:r w:rsidR="003A4026">
        <w:t xml:space="preserve"> Blank Size. Blank size is the amount of raw material from which the part will be manufactured. By default, </w:t>
      </w:r>
      <w:proofErr w:type="spellStart"/>
      <w:r w:rsidR="003A4026">
        <w:t>SolidWorks</w:t>
      </w:r>
      <w:proofErr w:type="spellEnd"/>
      <w:r w:rsidR="003A4026">
        <w:t xml:space="preserve"> Costing selects the smallest rectangular box that will fit the part.  There are several other ways to calculate the bounding box including: defining an offset, flat pattern area, custom sheet size, or a custom sheet area.</w:t>
      </w:r>
    </w:p>
    <w:p w:rsidR="007322D1" w:rsidRDefault="007322D1" w:rsidP="007322D1">
      <w:pPr>
        <w:pStyle w:val="ListParagraph"/>
        <w:numPr>
          <w:ilvl w:val="2"/>
          <w:numId w:val="1"/>
        </w:numPr>
      </w:pPr>
      <w:r>
        <w:rPr>
          <w:b/>
        </w:rPr>
        <w:t>Select the option to Preview the bounding box in graphics area.</w:t>
      </w:r>
    </w:p>
    <w:p w:rsidR="007322D1" w:rsidRDefault="007322D1" w:rsidP="007322D1">
      <w:pPr>
        <w:pStyle w:val="ListParagraph"/>
        <w:numPr>
          <w:ilvl w:val="2"/>
          <w:numId w:val="1"/>
        </w:numPr>
      </w:pPr>
      <w:r>
        <w:t>You can now see a black outline that represents your blank.</w:t>
      </w:r>
    </w:p>
    <w:p w:rsidR="007322D1" w:rsidRDefault="007322D1" w:rsidP="007322D1">
      <w:pPr>
        <w:pStyle w:val="ListParagraph"/>
        <w:numPr>
          <w:ilvl w:val="2"/>
          <w:numId w:val="1"/>
        </w:numPr>
      </w:pPr>
      <w:r>
        <w:rPr>
          <w:b/>
        </w:rPr>
        <w:t>Add an offset of 25mm.</w:t>
      </w:r>
    </w:p>
    <w:p w:rsidR="007322D1" w:rsidRDefault="000304E0" w:rsidP="007322D1">
      <w:pPr>
        <w:pStyle w:val="ListParagraph"/>
        <w:numPr>
          <w:ilvl w:val="2"/>
          <w:numId w:val="1"/>
        </w:numPr>
      </w:pPr>
      <w:r>
        <w:t>Notice that the price has increased significantly due to the amount of new material added to the blank. Also n</w:t>
      </w:r>
      <w:r w:rsidR="007322D1">
        <w:t xml:space="preserve">otice that the blank outline </w:t>
      </w:r>
      <w:r>
        <w:t>in the graphics area has grown to accommodate the change in size.</w:t>
      </w:r>
    </w:p>
    <w:p w:rsidR="00F87F15" w:rsidRDefault="00F87F15" w:rsidP="007322D1">
      <w:pPr>
        <w:pStyle w:val="ListParagraph"/>
        <w:numPr>
          <w:ilvl w:val="2"/>
          <w:numId w:val="1"/>
        </w:numPr>
      </w:pPr>
      <w:r>
        <w:rPr>
          <w:b/>
        </w:rPr>
        <w:t>Change the material offset back to 0 mm, and unselect the option to Preview in graphics area.</w:t>
      </w:r>
    </w:p>
    <w:p w:rsidR="003A4026" w:rsidRDefault="003A4026" w:rsidP="00B95FD6">
      <w:pPr>
        <w:pStyle w:val="ListParagraph"/>
        <w:numPr>
          <w:ilvl w:val="1"/>
          <w:numId w:val="1"/>
        </w:numPr>
      </w:pPr>
      <w:r>
        <w:t xml:space="preserve">The Quantity section allows you to change the total number of parts to be manufactured and the number of parts per lot. A lot is defined as the number of parts run in one machine setup. For example, if you are running 200 parts and run 100 parts per lot, this will require two machine setups total. </w:t>
      </w:r>
    </w:p>
    <w:p w:rsidR="00ED5425" w:rsidRDefault="003A4026" w:rsidP="003A4026">
      <w:pPr>
        <w:pStyle w:val="ListParagraph"/>
        <w:numPr>
          <w:ilvl w:val="2"/>
          <w:numId w:val="1"/>
        </w:numPr>
        <w:rPr>
          <w:b/>
        </w:rPr>
      </w:pPr>
      <w:r w:rsidRPr="003A4026">
        <w:rPr>
          <w:b/>
        </w:rPr>
        <w:t xml:space="preserve">Change the total number of </w:t>
      </w:r>
      <w:r>
        <w:rPr>
          <w:b/>
        </w:rPr>
        <w:t xml:space="preserve">parts to 1. You will see the lot size automatically change to 1. </w:t>
      </w:r>
      <w:bookmarkStart w:id="0" w:name="_GoBack"/>
      <w:bookmarkEnd w:id="0"/>
    </w:p>
    <w:p w:rsidR="00ED5425" w:rsidRDefault="003A4026" w:rsidP="00ED5425">
      <w:pPr>
        <w:pStyle w:val="ListParagraph"/>
        <w:numPr>
          <w:ilvl w:val="2"/>
          <w:numId w:val="1"/>
        </w:numPr>
        <w:rPr>
          <w:b/>
        </w:rPr>
      </w:pPr>
      <w:r w:rsidRPr="00ED5425">
        <w:t xml:space="preserve">You will notice that the </w:t>
      </w:r>
      <w:r w:rsidR="00ED5425" w:rsidRPr="00ED5425">
        <w:t xml:space="preserve">price </w:t>
      </w:r>
      <w:r w:rsidR="000A3357">
        <w:t xml:space="preserve">has </w:t>
      </w:r>
      <w:r w:rsidR="00ED5425" w:rsidRPr="00ED5425">
        <w:t>increased. This is due to the fact that the setup costs have to be applied to a single part instead of being divided over a larger quantity.</w:t>
      </w:r>
      <w:r w:rsidR="00ED5425">
        <w:rPr>
          <w:b/>
        </w:rPr>
        <w:t xml:space="preserve"> </w:t>
      </w:r>
    </w:p>
    <w:p w:rsidR="00ED5425" w:rsidRPr="00ED5425" w:rsidRDefault="00ED5425" w:rsidP="00ED5425">
      <w:pPr>
        <w:pStyle w:val="ListParagraph"/>
        <w:numPr>
          <w:ilvl w:val="2"/>
          <w:numId w:val="1"/>
        </w:numPr>
        <w:rPr>
          <w:b/>
        </w:rPr>
      </w:pPr>
      <w:r w:rsidRPr="00ED5425">
        <w:rPr>
          <w:b/>
        </w:rPr>
        <w:t xml:space="preserve">Reset the total number of parts and lot size back to 100. </w:t>
      </w:r>
    </w:p>
    <w:p w:rsidR="00ED5425" w:rsidRDefault="00ED5425" w:rsidP="007F1ABD">
      <w:pPr>
        <w:pStyle w:val="ListParagraph"/>
        <w:numPr>
          <w:ilvl w:val="1"/>
          <w:numId w:val="1"/>
        </w:numPr>
      </w:pPr>
      <w:r>
        <w:lastRenderedPageBreak/>
        <w:t>The final section, Markup/Discount, allows you to include any discounts or markups that you want to apply to your price.</w:t>
      </w:r>
      <w:r w:rsidR="007322D1">
        <w:t xml:space="preserve"> You have the option to calculate a markup or discount as a percentage of the total cost or only the material cost.</w:t>
      </w:r>
    </w:p>
    <w:p w:rsidR="007322D1" w:rsidRDefault="007322D1" w:rsidP="007322D1">
      <w:pPr>
        <w:pStyle w:val="ListParagraph"/>
        <w:numPr>
          <w:ilvl w:val="2"/>
          <w:numId w:val="1"/>
        </w:numPr>
      </w:pPr>
      <w:r>
        <w:rPr>
          <w:b/>
        </w:rPr>
        <w:t>Change the % of Total Cost to -10% to calculate a 10% discount.</w:t>
      </w:r>
    </w:p>
    <w:p w:rsidR="007322D1" w:rsidRDefault="007322D1" w:rsidP="007322D1">
      <w:pPr>
        <w:pStyle w:val="ListParagraph"/>
        <w:numPr>
          <w:ilvl w:val="2"/>
          <w:numId w:val="1"/>
        </w:numPr>
      </w:pPr>
      <w:r>
        <w:t>The new cost is 10% less than the last calculated value.</w:t>
      </w:r>
    </w:p>
    <w:p w:rsidR="0042146B" w:rsidRDefault="0042146B" w:rsidP="0042146B">
      <w:pPr>
        <w:pStyle w:val="ListParagraph"/>
        <w:numPr>
          <w:ilvl w:val="0"/>
          <w:numId w:val="1"/>
        </w:numPr>
      </w:pPr>
      <w:r>
        <w:t>Custom Operation</w:t>
      </w:r>
    </w:p>
    <w:p w:rsidR="0000566B" w:rsidRDefault="008565E3" w:rsidP="0042146B">
      <w:pPr>
        <w:pStyle w:val="ListParagraph"/>
        <w:numPr>
          <w:ilvl w:val="1"/>
          <w:numId w:val="1"/>
        </w:numPr>
      </w:pPr>
      <w:r>
        <w:t>Since the part is plain carbon steel and may rust, we want to protect the part with powder coating by creating a custom operation.</w:t>
      </w:r>
      <w:r>
        <w:br/>
      </w:r>
      <w:r>
        <w:rPr>
          <w:noProof/>
        </w:rPr>
        <w:drawing>
          <wp:inline distT="0" distB="0" distL="0" distR="0" wp14:anchorId="7E7C5601" wp14:editId="02FC60D3">
            <wp:extent cx="2743200" cy="166941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743200" cy="1669415"/>
                    </a:xfrm>
                    <a:prstGeom prst="rect">
                      <a:avLst/>
                    </a:prstGeom>
                    <a:noFill/>
                    <a:ln w="9525">
                      <a:noFill/>
                      <a:miter lim="800000"/>
                      <a:headEnd/>
                      <a:tailEnd/>
                    </a:ln>
                  </pic:spPr>
                </pic:pic>
              </a:graphicData>
            </a:graphic>
          </wp:inline>
        </w:drawing>
      </w:r>
      <w:r>
        <w:br/>
        <w:t>When we click on Create Custom Operation, we notice that Powder Coating is already included in our template. This information panel displays all of the cost information associated with performing a Powder Coating operation, including setup cost.</w:t>
      </w:r>
      <w:r>
        <w:br/>
      </w:r>
      <w:r>
        <w:rPr>
          <w:noProof/>
        </w:rPr>
        <w:drawing>
          <wp:inline distT="0" distB="0" distL="0" distR="0" wp14:anchorId="271B26E4" wp14:editId="57AFC10F">
            <wp:extent cx="2732405" cy="204152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2732405" cy="2041525"/>
                    </a:xfrm>
                    <a:prstGeom prst="rect">
                      <a:avLst/>
                    </a:prstGeom>
                    <a:noFill/>
                    <a:ln w="9525">
                      <a:noFill/>
                      <a:miter lim="800000"/>
                      <a:headEnd/>
                      <a:tailEnd/>
                    </a:ln>
                  </pic:spPr>
                </pic:pic>
              </a:graphicData>
            </a:graphic>
          </wp:inline>
        </w:drawing>
      </w:r>
      <w:r>
        <w:br/>
      </w:r>
    </w:p>
    <w:p w:rsidR="0000566B" w:rsidRDefault="0000566B" w:rsidP="0042146B">
      <w:pPr>
        <w:pStyle w:val="ListParagraph"/>
        <w:numPr>
          <w:ilvl w:val="1"/>
          <w:numId w:val="1"/>
        </w:numPr>
      </w:pPr>
      <w:r>
        <w:t xml:space="preserve">Select the dropdown box and see that you have the option to add a new custom operation where you can add your own setup and operation costs. </w:t>
      </w:r>
    </w:p>
    <w:p w:rsidR="00055E0B" w:rsidRDefault="0000566B" w:rsidP="00055E0B">
      <w:pPr>
        <w:pStyle w:val="ListParagraph"/>
        <w:numPr>
          <w:ilvl w:val="1"/>
          <w:numId w:val="1"/>
        </w:numPr>
      </w:pPr>
      <w:r w:rsidRPr="0000566B">
        <w:rPr>
          <w:b/>
        </w:rPr>
        <w:t>Make sure Powder Coating is selected in the dropdown box and click the green check</w:t>
      </w:r>
      <w:r w:rsidR="008565E3" w:rsidRPr="0000566B">
        <w:rPr>
          <w:b/>
        </w:rPr>
        <w:t xml:space="preserve"> mark </w:t>
      </w:r>
      <w:r w:rsidR="008565E3">
        <w:t xml:space="preserve">to add the Powder Coating operation. Notice the price increased significantly from the Powder Coating operation. For this part, powder coating is a relatively expensive operation. </w:t>
      </w:r>
    </w:p>
    <w:p w:rsidR="00055E0B" w:rsidRDefault="00055E0B" w:rsidP="00055E0B">
      <w:pPr>
        <w:pStyle w:val="ListParagraph"/>
        <w:numPr>
          <w:ilvl w:val="0"/>
          <w:numId w:val="1"/>
        </w:numPr>
      </w:pPr>
      <w:r>
        <w:t>Comparing costs</w:t>
      </w:r>
    </w:p>
    <w:p w:rsidR="008565E3" w:rsidRDefault="008565E3" w:rsidP="00616489">
      <w:pPr>
        <w:pStyle w:val="ListParagraph"/>
        <w:numPr>
          <w:ilvl w:val="1"/>
          <w:numId w:val="1"/>
        </w:numPr>
      </w:pPr>
      <w:r>
        <w:t>Set a baseline</w:t>
      </w:r>
    </w:p>
    <w:p w:rsidR="008565E3" w:rsidRDefault="008565E3" w:rsidP="00616489">
      <w:pPr>
        <w:pStyle w:val="ListParagraph"/>
        <w:numPr>
          <w:ilvl w:val="2"/>
          <w:numId w:val="1"/>
        </w:numPr>
      </w:pPr>
      <w:r>
        <w:lastRenderedPageBreak/>
        <w:t xml:space="preserve">Powder coating is expensive, but rust is still an issue. We want to look for alternative materials. Before we do that, however, we want to set a baseline price to compare all of our alternative designs to. </w:t>
      </w:r>
    </w:p>
    <w:p w:rsidR="008565E3" w:rsidRDefault="008565E3" w:rsidP="00616489">
      <w:pPr>
        <w:pStyle w:val="ListParagraph"/>
        <w:numPr>
          <w:ilvl w:val="2"/>
          <w:numId w:val="1"/>
        </w:numPr>
      </w:pPr>
      <w:r>
        <w:rPr>
          <w:b/>
        </w:rPr>
        <w:t xml:space="preserve">In the Sheet Metal Costing task pane, in the Estimated Cost </w:t>
      </w:r>
      <w:proofErr w:type="gramStart"/>
      <w:r>
        <w:rPr>
          <w:b/>
        </w:rPr>
        <w:t>Per</w:t>
      </w:r>
      <w:proofErr w:type="gramEnd"/>
      <w:r>
        <w:rPr>
          <w:b/>
        </w:rPr>
        <w:t xml:space="preserve"> Part section, select the lock icon to set a baseline.</w:t>
      </w:r>
    </w:p>
    <w:p w:rsidR="008565E3" w:rsidRDefault="008565E3" w:rsidP="00616489">
      <w:pPr>
        <w:pStyle w:val="ListParagraph"/>
        <w:numPr>
          <w:ilvl w:val="1"/>
          <w:numId w:val="1"/>
        </w:numPr>
      </w:pPr>
      <w:r>
        <w:t>Select new materials.</w:t>
      </w:r>
    </w:p>
    <w:p w:rsidR="008565E3" w:rsidRDefault="008565E3" w:rsidP="00616489">
      <w:pPr>
        <w:pStyle w:val="ListParagraph"/>
        <w:numPr>
          <w:ilvl w:val="2"/>
          <w:numId w:val="1"/>
        </w:numPr>
      </w:pPr>
      <w:r w:rsidRPr="00225775">
        <w:rPr>
          <w:b/>
        </w:rPr>
        <w:t xml:space="preserve">In the Material section of the Sheet Metal Costing task pane, </w:t>
      </w:r>
      <w:r w:rsidR="00225775" w:rsidRPr="00225775">
        <w:rPr>
          <w:b/>
        </w:rPr>
        <w:t>click the second box that says Plain Carbon Steel, and select AISI 304 Stainless Steel</w:t>
      </w:r>
      <w:r w:rsidR="00225775">
        <w:t>. Notice that the price has increased. However, we no longer need the powder coating operation.</w:t>
      </w:r>
    </w:p>
    <w:p w:rsidR="00225775" w:rsidRDefault="00225775" w:rsidP="00616489">
      <w:pPr>
        <w:pStyle w:val="ListParagraph"/>
        <w:numPr>
          <w:ilvl w:val="2"/>
          <w:numId w:val="1"/>
        </w:numPr>
      </w:pPr>
      <w:r>
        <w:rPr>
          <w:b/>
        </w:rPr>
        <w:t>Remove the powder coating operation from the costing manager</w:t>
      </w:r>
      <w:r w:rsidRPr="00225775">
        <w:t>.</w:t>
      </w:r>
      <w:r>
        <w:t xml:space="preserve"> </w:t>
      </w:r>
      <w:r>
        <w:rPr>
          <w:b/>
        </w:rPr>
        <w:t>Expand the Custom Operation folder, right click the Powder Coating operation, and select Remove Custom Operation.</w:t>
      </w:r>
    </w:p>
    <w:p w:rsidR="00225775" w:rsidRDefault="00225775" w:rsidP="00616489">
      <w:pPr>
        <w:pStyle w:val="ListParagraph"/>
        <w:numPr>
          <w:ilvl w:val="2"/>
          <w:numId w:val="1"/>
        </w:numPr>
      </w:pPr>
      <w:r>
        <w:t xml:space="preserve">Notice that the stainless steel part is actually cheaper than the plain carbon steel part, because the powder coating operation is no longer necessary. </w:t>
      </w:r>
    </w:p>
    <w:p w:rsidR="00452C15" w:rsidRPr="00452C15" w:rsidRDefault="00452C15" w:rsidP="00616489">
      <w:pPr>
        <w:pStyle w:val="ListParagraph"/>
        <w:numPr>
          <w:ilvl w:val="2"/>
          <w:numId w:val="1"/>
        </w:numPr>
      </w:pPr>
      <w:r>
        <w:rPr>
          <w:b/>
        </w:rPr>
        <w:t>Set a new baseline for the stainless steel part by selecting the lock icon twice.</w:t>
      </w:r>
    </w:p>
    <w:p w:rsidR="00452C15" w:rsidRDefault="00452C15" w:rsidP="00616489">
      <w:pPr>
        <w:pStyle w:val="ListParagraph"/>
        <w:numPr>
          <w:ilvl w:val="2"/>
          <w:numId w:val="1"/>
        </w:numPr>
      </w:pPr>
      <w:r>
        <w:rPr>
          <w:b/>
        </w:rPr>
        <w:t xml:space="preserve">Return to the Material section, and select Galvanized Steel to see its effect on cost. </w:t>
      </w:r>
    </w:p>
    <w:p w:rsidR="00452C15" w:rsidRDefault="00452C15" w:rsidP="00616489">
      <w:pPr>
        <w:pStyle w:val="ListParagraph"/>
        <w:numPr>
          <w:ilvl w:val="2"/>
          <w:numId w:val="1"/>
        </w:numPr>
      </w:pPr>
      <w:r>
        <w:t>The price has once again decreased significantly.</w:t>
      </w:r>
    </w:p>
    <w:p w:rsidR="00616489" w:rsidRPr="00616489" w:rsidRDefault="00616489" w:rsidP="00616489">
      <w:pPr>
        <w:pStyle w:val="ListParagraph"/>
        <w:numPr>
          <w:ilvl w:val="0"/>
          <w:numId w:val="1"/>
        </w:numPr>
      </w:pPr>
      <w:r w:rsidRPr="00616489">
        <w:t xml:space="preserve">Generate a cost report. </w:t>
      </w:r>
      <w:proofErr w:type="gramStart"/>
      <w:r w:rsidRPr="00616489">
        <w:rPr>
          <w:b/>
        </w:rPr>
        <w:t>Click generate</w:t>
      </w:r>
      <w:proofErr w:type="gramEnd"/>
      <w:r w:rsidRPr="00616489">
        <w:rPr>
          <w:b/>
        </w:rPr>
        <w:t xml:space="preserve"> cost.</w:t>
      </w:r>
      <w:r w:rsidRPr="00616489">
        <w:t xml:space="preserve"> This report is fully customizable to your needs. The report template is located in the cost report template folder. The location can be set in Tools&gt;Options&gt;File Locations&gt;Costing Report Template Folder</w:t>
      </w:r>
    </w:p>
    <w:p w:rsidR="005B2421" w:rsidRDefault="005B2421" w:rsidP="005B2421">
      <w:pPr>
        <w:pStyle w:val="ListParagraph"/>
        <w:numPr>
          <w:ilvl w:val="0"/>
          <w:numId w:val="1"/>
        </w:numPr>
      </w:pPr>
    </w:p>
    <w:sectPr w:rsidR="005B2421" w:rsidSect="009E60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13BC5"/>
    <w:multiLevelType w:val="hybridMultilevel"/>
    <w:tmpl w:val="75245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6568D1"/>
    <w:multiLevelType w:val="hybridMultilevel"/>
    <w:tmpl w:val="8F981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3902CB"/>
    <w:multiLevelType w:val="hybridMultilevel"/>
    <w:tmpl w:val="A8F8A6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2"/>
  </w:compat>
  <w:rsids>
    <w:rsidRoot w:val="00ED7195"/>
    <w:rsid w:val="0000566B"/>
    <w:rsid w:val="000304E0"/>
    <w:rsid w:val="00055E0B"/>
    <w:rsid w:val="0008371D"/>
    <w:rsid w:val="000A3357"/>
    <w:rsid w:val="001E5F6B"/>
    <w:rsid w:val="001F6109"/>
    <w:rsid w:val="00225775"/>
    <w:rsid w:val="002B6E49"/>
    <w:rsid w:val="002F059D"/>
    <w:rsid w:val="002F24C0"/>
    <w:rsid w:val="00385579"/>
    <w:rsid w:val="003A4026"/>
    <w:rsid w:val="00410D47"/>
    <w:rsid w:val="0042146B"/>
    <w:rsid w:val="00452C15"/>
    <w:rsid w:val="004A73B1"/>
    <w:rsid w:val="004A7738"/>
    <w:rsid w:val="004E58DF"/>
    <w:rsid w:val="00540017"/>
    <w:rsid w:val="005B0E17"/>
    <w:rsid w:val="005B2421"/>
    <w:rsid w:val="00616489"/>
    <w:rsid w:val="00680AAC"/>
    <w:rsid w:val="007322D1"/>
    <w:rsid w:val="007C3F61"/>
    <w:rsid w:val="007F1ABD"/>
    <w:rsid w:val="008565E3"/>
    <w:rsid w:val="008846BE"/>
    <w:rsid w:val="009E609B"/>
    <w:rsid w:val="00A1548E"/>
    <w:rsid w:val="00A23E97"/>
    <w:rsid w:val="00A31F6D"/>
    <w:rsid w:val="00AA2111"/>
    <w:rsid w:val="00AF62B7"/>
    <w:rsid w:val="00B248FB"/>
    <w:rsid w:val="00B70B7D"/>
    <w:rsid w:val="00B95FD6"/>
    <w:rsid w:val="00C139F1"/>
    <w:rsid w:val="00CE0203"/>
    <w:rsid w:val="00D439F1"/>
    <w:rsid w:val="00E85D60"/>
    <w:rsid w:val="00ED5425"/>
    <w:rsid w:val="00ED7195"/>
    <w:rsid w:val="00F87F15"/>
    <w:rsid w:val="00F9132C"/>
    <w:rsid w:val="00FA6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0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7195"/>
    <w:pPr>
      <w:ind w:left="720"/>
      <w:contextualSpacing/>
    </w:pPr>
  </w:style>
  <w:style w:type="paragraph" w:styleId="BalloonText">
    <w:name w:val="Balloon Text"/>
    <w:basedOn w:val="Normal"/>
    <w:link w:val="BalloonTextChar"/>
    <w:uiPriority w:val="99"/>
    <w:semiHidden/>
    <w:unhideWhenUsed/>
    <w:rsid w:val="004214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14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432</TotalTime>
  <Pages>7</Pages>
  <Words>1377</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Solidworks</Company>
  <LinksUpToDate>false</LinksUpToDate>
  <CharactersWithSpaces>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ctherrien</dc:creator>
  <cp:lastModifiedBy>Patrick Walsh</cp:lastModifiedBy>
  <cp:revision>20</cp:revision>
  <dcterms:created xsi:type="dcterms:W3CDTF">2011-07-15T17:45:00Z</dcterms:created>
  <dcterms:modified xsi:type="dcterms:W3CDTF">2011-08-15T18:30:00Z</dcterms:modified>
</cp:coreProperties>
</file>